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B031" w14:textId="77777777" w:rsidR="007272D2" w:rsidRDefault="007272D2" w:rsidP="00FF2984">
      <w:pPr>
        <w:shd w:val="clear" w:color="auto" w:fill="FFFFFF"/>
        <w:spacing w:after="0" w:line="240" w:lineRule="auto"/>
        <w:jc w:val="both"/>
        <w:textAlignment w:val="baseline"/>
        <w:rPr>
          <w:rFonts w:ascii="Verdana" w:eastAsia="Times New Roman" w:hAnsi="Verdana" w:cs="Calibri"/>
          <w:b/>
          <w:color w:val="000000" w:themeColor="text1"/>
          <w:sz w:val="24"/>
          <w:szCs w:val="24"/>
          <w:lang w:eastAsia="es-CO"/>
        </w:rPr>
      </w:pPr>
      <w:r>
        <w:rPr>
          <w:rFonts w:ascii="Verdana" w:eastAsia="Times New Roman" w:hAnsi="Verdana" w:cs="Calibri"/>
          <w:b/>
          <w:color w:val="000000" w:themeColor="text1"/>
          <w:sz w:val="24"/>
          <w:szCs w:val="24"/>
          <w:lang w:eastAsia="es-CO"/>
        </w:rPr>
        <w:t xml:space="preserve">POR FAVOR LEER MUY BIEN  EL SIGUIENTE TEXTO </w:t>
      </w:r>
    </w:p>
    <w:p w14:paraId="3174F383" w14:textId="77777777" w:rsidR="007272D2" w:rsidRDefault="007272D2" w:rsidP="00FF2984">
      <w:pPr>
        <w:shd w:val="clear" w:color="auto" w:fill="FFFFFF"/>
        <w:spacing w:after="0" w:line="240" w:lineRule="auto"/>
        <w:jc w:val="both"/>
        <w:textAlignment w:val="baseline"/>
        <w:rPr>
          <w:rFonts w:ascii="Verdana" w:eastAsia="Times New Roman" w:hAnsi="Verdana" w:cs="Calibri"/>
          <w:b/>
          <w:color w:val="000000" w:themeColor="text1"/>
          <w:sz w:val="24"/>
          <w:szCs w:val="24"/>
          <w:lang w:eastAsia="es-CO"/>
        </w:rPr>
      </w:pPr>
    </w:p>
    <w:p w14:paraId="0EBC7482" w14:textId="33B13CC4" w:rsidR="00FF2984" w:rsidRPr="00FF2984" w:rsidRDefault="00FF2984" w:rsidP="00FF2984">
      <w:pPr>
        <w:shd w:val="clear" w:color="auto" w:fill="FFFFFF"/>
        <w:spacing w:after="0" w:line="240" w:lineRule="auto"/>
        <w:jc w:val="both"/>
        <w:textAlignment w:val="baseline"/>
        <w:rPr>
          <w:rFonts w:ascii="Verdana" w:eastAsia="Times New Roman" w:hAnsi="Verdana" w:cs="Calibri"/>
          <w:b/>
          <w:color w:val="000000" w:themeColor="text1"/>
          <w:sz w:val="24"/>
          <w:szCs w:val="24"/>
          <w:lang w:eastAsia="es-CO"/>
        </w:rPr>
      </w:pPr>
      <w:r w:rsidRPr="00FF2984">
        <w:rPr>
          <w:rFonts w:ascii="Verdana" w:eastAsia="Times New Roman" w:hAnsi="Verdana" w:cs="Calibri"/>
          <w:b/>
          <w:color w:val="000000" w:themeColor="text1"/>
          <w:sz w:val="24"/>
          <w:szCs w:val="24"/>
          <w:lang w:eastAsia="es-CO"/>
        </w:rPr>
        <w:t>Apreciado usuario, TEST LAB le dá las gracias por elegirnos</w:t>
      </w:r>
    </w:p>
    <w:p w14:paraId="04F9FB71" w14:textId="77777777" w:rsidR="00FF2984" w:rsidRDefault="00FF2984" w:rsidP="00FF2984">
      <w:pPr>
        <w:shd w:val="clear" w:color="auto" w:fill="FFFFFF"/>
        <w:spacing w:after="0" w:line="240" w:lineRule="auto"/>
        <w:jc w:val="both"/>
        <w:textAlignment w:val="baseline"/>
        <w:rPr>
          <w:rFonts w:ascii="Verdana" w:eastAsia="Times New Roman" w:hAnsi="Verdana" w:cs="Calibri"/>
          <w:color w:val="000000" w:themeColor="text1"/>
          <w:sz w:val="20"/>
          <w:szCs w:val="20"/>
          <w:lang w:eastAsia="es-CO"/>
        </w:rPr>
      </w:pPr>
    </w:p>
    <w:p w14:paraId="28997BF9" w14:textId="77777777" w:rsidR="00FF2984" w:rsidRPr="00FF2984" w:rsidRDefault="00FF2984" w:rsidP="00FF29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i/>
          <w:color w:val="222222"/>
          <w:sz w:val="18"/>
          <w:szCs w:val="18"/>
          <w:lang w:eastAsia="es-CO"/>
        </w:rPr>
      </w:pPr>
      <w:r w:rsidRPr="00FF2984">
        <w:rPr>
          <w:rFonts w:ascii="Verdana" w:eastAsia="Times New Roman" w:hAnsi="Verdana" w:cs="Courier New"/>
          <w:i/>
          <w:color w:val="222222"/>
          <w:sz w:val="18"/>
          <w:szCs w:val="18"/>
          <w:lang w:val="en" w:eastAsia="es-CO"/>
        </w:rPr>
        <w:t>Dear user, TEST LAB thanks you for choosing us</w:t>
      </w:r>
    </w:p>
    <w:p w14:paraId="06D5E6B0" w14:textId="77777777" w:rsidR="00FF2984" w:rsidRDefault="00FF2984" w:rsidP="00480469">
      <w:pPr>
        <w:shd w:val="clear" w:color="auto" w:fill="FFFFFF"/>
        <w:spacing w:after="0" w:line="240" w:lineRule="auto"/>
        <w:jc w:val="both"/>
        <w:textAlignment w:val="baseline"/>
        <w:rPr>
          <w:rFonts w:ascii="Verdana" w:eastAsia="Times New Roman" w:hAnsi="Verdana" w:cs="Calibri"/>
          <w:color w:val="000000" w:themeColor="text1"/>
          <w:sz w:val="20"/>
          <w:szCs w:val="20"/>
          <w:lang w:eastAsia="es-CO"/>
        </w:rPr>
      </w:pPr>
    </w:p>
    <w:p w14:paraId="34DEA78F" w14:textId="11911B6D" w:rsidR="00B843C7" w:rsidRPr="00480469" w:rsidRDefault="00B843C7" w:rsidP="00480469">
      <w:pPr>
        <w:shd w:val="clear" w:color="auto" w:fill="FFFFFF"/>
        <w:spacing w:after="0" w:line="240" w:lineRule="auto"/>
        <w:jc w:val="both"/>
        <w:textAlignment w:val="baseline"/>
        <w:rPr>
          <w:rFonts w:ascii="Verdana" w:eastAsia="Times New Roman" w:hAnsi="Verdana" w:cs="Calibri"/>
          <w:color w:val="000000" w:themeColor="text1"/>
          <w:sz w:val="20"/>
          <w:szCs w:val="20"/>
          <w:lang w:eastAsia="es-CO"/>
        </w:rPr>
      </w:pPr>
      <w:r w:rsidRPr="00480469">
        <w:rPr>
          <w:rFonts w:ascii="Verdana" w:eastAsia="Times New Roman" w:hAnsi="Verdana" w:cs="Calibri"/>
          <w:color w:val="000000" w:themeColor="text1"/>
          <w:sz w:val="20"/>
          <w:szCs w:val="20"/>
          <w:lang w:eastAsia="es-CO"/>
        </w:rPr>
        <w:t xml:space="preserve">En archivo adjunto encontrará el resultado de títulos de anticuerpos rabia para la ó las mascotas muestreadas. Por favor abra el PDF del lado derecho. </w:t>
      </w:r>
    </w:p>
    <w:p w14:paraId="009A4580" w14:textId="77777777" w:rsidR="00480469" w:rsidRDefault="00480469" w:rsidP="00480469">
      <w:pPr>
        <w:shd w:val="clear" w:color="auto" w:fill="FFFFFF"/>
        <w:spacing w:after="0" w:line="240" w:lineRule="auto"/>
        <w:jc w:val="both"/>
        <w:textAlignment w:val="baseline"/>
        <w:rPr>
          <w:rFonts w:ascii="Verdana" w:hAnsi="Verdana" w:cstheme="minorHAnsi"/>
          <w:color w:val="000000" w:themeColor="text1"/>
          <w:sz w:val="18"/>
          <w:szCs w:val="18"/>
          <w:shd w:val="clear" w:color="auto" w:fill="F8F9FA"/>
        </w:rPr>
      </w:pPr>
    </w:p>
    <w:p w14:paraId="1F64F31C" w14:textId="4A963C76" w:rsidR="00DB25A9" w:rsidRPr="00EE096F" w:rsidRDefault="00DB25A9" w:rsidP="00480469">
      <w:pPr>
        <w:shd w:val="clear" w:color="auto" w:fill="FFFFFF"/>
        <w:spacing w:after="0" w:line="240" w:lineRule="auto"/>
        <w:jc w:val="both"/>
        <w:textAlignment w:val="baseline"/>
        <w:rPr>
          <w:rFonts w:ascii="Verdana" w:hAnsi="Verdana" w:cstheme="minorHAnsi"/>
          <w:i/>
          <w:color w:val="000000" w:themeColor="text1"/>
          <w:sz w:val="18"/>
          <w:szCs w:val="18"/>
          <w:shd w:val="clear" w:color="auto" w:fill="F8F9FA"/>
        </w:rPr>
      </w:pPr>
      <w:r w:rsidRPr="00EE096F">
        <w:rPr>
          <w:rFonts w:ascii="Verdana" w:hAnsi="Verdana" w:cstheme="minorHAnsi"/>
          <w:i/>
          <w:color w:val="000000" w:themeColor="text1"/>
          <w:sz w:val="18"/>
          <w:szCs w:val="18"/>
          <w:shd w:val="clear" w:color="auto" w:fill="F8F9FA"/>
        </w:rPr>
        <w:t>In the attached file you will find the result of rabies antibody titers for the sampled pet or animals. Please open the PDF on the right side.</w:t>
      </w:r>
    </w:p>
    <w:p w14:paraId="5F44026D" w14:textId="4F1E096E" w:rsidR="00480469" w:rsidRPr="00480469" w:rsidRDefault="00480469" w:rsidP="00480469">
      <w:pPr>
        <w:shd w:val="clear" w:color="auto" w:fill="FFFFFF"/>
        <w:spacing w:after="0" w:line="240" w:lineRule="auto"/>
        <w:jc w:val="both"/>
        <w:textAlignment w:val="baseline"/>
        <w:rPr>
          <w:rFonts w:ascii="Verdana" w:eastAsia="Times New Roman" w:hAnsi="Verdana" w:cstheme="minorHAnsi"/>
          <w:color w:val="000000" w:themeColor="text1"/>
          <w:sz w:val="20"/>
          <w:szCs w:val="20"/>
          <w:lang w:eastAsia="es-CO"/>
        </w:rPr>
      </w:pPr>
    </w:p>
    <w:p w14:paraId="4E5CA823" w14:textId="752C2E33" w:rsidR="00480469" w:rsidRDefault="00480469" w:rsidP="00480469">
      <w:pPr>
        <w:shd w:val="clear" w:color="auto" w:fill="FFFFFF"/>
        <w:spacing w:after="0" w:line="240" w:lineRule="auto"/>
        <w:jc w:val="both"/>
        <w:textAlignment w:val="baseline"/>
        <w:rPr>
          <w:rFonts w:ascii="Verdana" w:eastAsia="Times New Roman" w:hAnsi="Verdana" w:cstheme="minorHAnsi"/>
          <w:color w:val="000000" w:themeColor="text1"/>
          <w:sz w:val="20"/>
          <w:szCs w:val="20"/>
          <w:lang w:eastAsia="es-CO"/>
        </w:rPr>
      </w:pPr>
      <w:r w:rsidRPr="00480469">
        <w:rPr>
          <w:rFonts w:ascii="Verdana" w:eastAsia="Times New Roman" w:hAnsi="Verdana" w:cstheme="minorHAnsi"/>
          <w:color w:val="000000" w:themeColor="text1"/>
          <w:sz w:val="20"/>
          <w:szCs w:val="20"/>
          <w:lang w:eastAsia="es-CO"/>
        </w:rPr>
        <w:t>El resultado original se entregará dos días antes del viaje con el resto de la documentación que deberá presentar ante el ICA</w:t>
      </w:r>
    </w:p>
    <w:p w14:paraId="6F1CE6E8" w14:textId="77777777" w:rsidR="00FF2984" w:rsidRDefault="00FF2984" w:rsidP="00FF29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i/>
          <w:color w:val="000000" w:themeColor="text1"/>
          <w:sz w:val="18"/>
          <w:szCs w:val="18"/>
          <w:lang w:val="en" w:eastAsia="es-CO"/>
        </w:rPr>
      </w:pPr>
    </w:p>
    <w:p w14:paraId="42D33D47" w14:textId="323E714F" w:rsidR="00FF2984" w:rsidRDefault="00FF2984" w:rsidP="00FF29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i/>
          <w:color w:val="000000" w:themeColor="text1"/>
          <w:sz w:val="18"/>
          <w:szCs w:val="18"/>
          <w:lang w:val="en" w:eastAsia="es-CO"/>
        </w:rPr>
      </w:pPr>
      <w:r w:rsidRPr="00480469">
        <w:rPr>
          <w:rFonts w:ascii="Verdana" w:eastAsia="Times New Roman" w:hAnsi="Verdana" w:cs="Courier New"/>
          <w:i/>
          <w:color w:val="000000" w:themeColor="text1"/>
          <w:sz w:val="18"/>
          <w:szCs w:val="18"/>
          <w:lang w:val="en" w:eastAsia="es-CO"/>
        </w:rPr>
        <w:t>The original report will be delivered two days before the trip with the rest of the documentation that must be submitted to the ICA</w:t>
      </w:r>
    </w:p>
    <w:p w14:paraId="208DA9AF" w14:textId="75B36B13" w:rsidR="0044353B" w:rsidRDefault="0044353B" w:rsidP="00FF29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i/>
          <w:color w:val="000000" w:themeColor="text1"/>
          <w:sz w:val="18"/>
          <w:szCs w:val="18"/>
          <w:lang w:eastAsia="es-CO"/>
        </w:rPr>
      </w:pPr>
    </w:p>
    <w:p w14:paraId="7F1FA332" w14:textId="7021BA0F" w:rsidR="0044353B" w:rsidRPr="0044353B" w:rsidRDefault="0044353B" w:rsidP="00FF29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themeColor="text1"/>
          <w:sz w:val="18"/>
          <w:szCs w:val="18"/>
          <w:lang w:eastAsia="es-CO"/>
        </w:rPr>
      </w:pPr>
      <w:r w:rsidRPr="0044353B">
        <w:rPr>
          <w:rFonts w:ascii="Verdana" w:eastAsia="Times New Roman" w:hAnsi="Verdana" w:cs="Courier New"/>
          <w:color w:val="000000" w:themeColor="text1"/>
          <w:sz w:val="18"/>
          <w:szCs w:val="18"/>
          <w:lang w:eastAsia="es-CO"/>
        </w:rPr>
        <w:t>En el resultado Verifique muy bien  que el numero del microchip y la fecha de toma de muestra sean co</w:t>
      </w:r>
      <w:r>
        <w:rPr>
          <w:rFonts w:ascii="Verdana" w:eastAsia="Times New Roman" w:hAnsi="Verdana" w:cs="Courier New"/>
          <w:color w:val="000000" w:themeColor="text1"/>
          <w:sz w:val="18"/>
          <w:szCs w:val="18"/>
          <w:lang w:eastAsia="es-CO"/>
        </w:rPr>
        <w:t>r</w:t>
      </w:r>
      <w:r w:rsidRPr="0044353B">
        <w:rPr>
          <w:rFonts w:ascii="Verdana" w:eastAsia="Times New Roman" w:hAnsi="Verdana" w:cs="Courier New"/>
          <w:color w:val="000000" w:themeColor="text1"/>
          <w:sz w:val="18"/>
          <w:szCs w:val="18"/>
          <w:lang w:eastAsia="es-CO"/>
        </w:rPr>
        <w:t>rectos</w:t>
      </w:r>
    </w:p>
    <w:p w14:paraId="14FBF4F4" w14:textId="77777777" w:rsidR="00002377" w:rsidRDefault="00002377" w:rsidP="00480469">
      <w:pPr>
        <w:shd w:val="clear" w:color="auto" w:fill="FFFFFF"/>
        <w:spacing w:after="0" w:line="240" w:lineRule="auto"/>
        <w:jc w:val="both"/>
        <w:textAlignment w:val="baseline"/>
        <w:rPr>
          <w:rFonts w:ascii="Verdana" w:eastAsia="Times New Roman" w:hAnsi="Verdana" w:cstheme="minorHAnsi"/>
          <w:color w:val="000000" w:themeColor="text1"/>
          <w:sz w:val="20"/>
          <w:szCs w:val="20"/>
          <w:lang w:eastAsia="es-CO"/>
        </w:rPr>
      </w:pPr>
    </w:p>
    <w:p w14:paraId="7107B953" w14:textId="7626078F" w:rsidR="00011ED5" w:rsidRDefault="00011ED5" w:rsidP="00480469">
      <w:pPr>
        <w:shd w:val="clear" w:color="auto" w:fill="FFFFFF"/>
        <w:spacing w:after="0" w:line="240" w:lineRule="auto"/>
        <w:jc w:val="both"/>
        <w:textAlignment w:val="baseline"/>
        <w:rPr>
          <w:rFonts w:ascii="Verdana" w:eastAsia="Times New Roman" w:hAnsi="Verdana" w:cstheme="minorHAnsi"/>
          <w:color w:val="000000" w:themeColor="text1"/>
          <w:sz w:val="20"/>
          <w:szCs w:val="20"/>
          <w:lang w:eastAsia="es-CO"/>
        </w:rPr>
      </w:pPr>
      <w:r>
        <w:rPr>
          <w:rFonts w:ascii="Verdana" w:eastAsia="Times New Roman" w:hAnsi="Verdana" w:cstheme="minorHAnsi"/>
          <w:color w:val="000000" w:themeColor="text1"/>
          <w:sz w:val="20"/>
          <w:szCs w:val="20"/>
          <w:lang w:eastAsia="es-CO"/>
        </w:rPr>
        <w:t>Si la muestra fu</w:t>
      </w:r>
      <w:r w:rsidR="00FF2984">
        <w:rPr>
          <w:rFonts w:ascii="Verdana" w:eastAsia="Times New Roman" w:hAnsi="Verdana" w:cstheme="minorHAnsi"/>
          <w:color w:val="000000" w:themeColor="text1"/>
          <w:sz w:val="20"/>
          <w:szCs w:val="20"/>
          <w:lang w:eastAsia="es-CO"/>
        </w:rPr>
        <w:t>é</w:t>
      </w:r>
      <w:r>
        <w:rPr>
          <w:rFonts w:ascii="Verdana" w:eastAsia="Times New Roman" w:hAnsi="Verdana" w:cstheme="minorHAnsi"/>
          <w:color w:val="000000" w:themeColor="text1"/>
          <w:sz w:val="20"/>
          <w:szCs w:val="20"/>
          <w:lang w:eastAsia="es-CO"/>
        </w:rPr>
        <w:t xml:space="preserve"> remitida de una cl</w:t>
      </w:r>
      <w:r w:rsidR="00FF2984">
        <w:rPr>
          <w:rFonts w:ascii="Verdana" w:eastAsia="Times New Roman" w:hAnsi="Verdana" w:cstheme="minorHAnsi"/>
          <w:color w:val="000000" w:themeColor="text1"/>
          <w:sz w:val="20"/>
          <w:szCs w:val="20"/>
          <w:lang w:eastAsia="es-CO"/>
        </w:rPr>
        <w:t>í</w:t>
      </w:r>
      <w:r>
        <w:rPr>
          <w:rFonts w:ascii="Verdana" w:eastAsia="Times New Roman" w:hAnsi="Verdana" w:cstheme="minorHAnsi"/>
          <w:color w:val="000000" w:themeColor="text1"/>
          <w:sz w:val="20"/>
          <w:szCs w:val="20"/>
          <w:lang w:eastAsia="es-CO"/>
        </w:rPr>
        <w:t>nica o Centro veterinario el resultado original le será entregado entre 5 a 7 d</w:t>
      </w:r>
      <w:r w:rsidR="00002377">
        <w:rPr>
          <w:rFonts w:ascii="Verdana" w:eastAsia="Times New Roman" w:hAnsi="Verdana" w:cstheme="minorHAnsi"/>
          <w:color w:val="000000" w:themeColor="text1"/>
          <w:sz w:val="20"/>
          <w:szCs w:val="20"/>
          <w:lang w:eastAsia="es-CO"/>
        </w:rPr>
        <w:t>í</w:t>
      </w:r>
      <w:r>
        <w:rPr>
          <w:rFonts w:ascii="Verdana" w:eastAsia="Times New Roman" w:hAnsi="Verdana" w:cstheme="minorHAnsi"/>
          <w:color w:val="000000" w:themeColor="text1"/>
          <w:sz w:val="20"/>
          <w:szCs w:val="20"/>
          <w:lang w:eastAsia="es-CO"/>
        </w:rPr>
        <w:t>as después de recibido este e mail</w:t>
      </w:r>
    </w:p>
    <w:p w14:paraId="6052CD2D" w14:textId="77777777" w:rsidR="00FF2984" w:rsidRDefault="00FF2984" w:rsidP="00FF29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i/>
          <w:color w:val="222222"/>
          <w:sz w:val="18"/>
          <w:szCs w:val="18"/>
          <w:lang w:val="en" w:eastAsia="es-CO"/>
        </w:rPr>
      </w:pPr>
    </w:p>
    <w:p w14:paraId="46AD4AD0" w14:textId="3CE2B552" w:rsidR="00FF2984" w:rsidRPr="00FF2984" w:rsidRDefault="00FF2984" w:rsidP="00FF29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i/>
          <w:color w:val="222222"/>
          <w:sz w:val="18"/>
          <w:szCs w:val="18"/>
          <w:lang w:eastAsia="es-CO"/>
        </w:rPr>
      </w:pPr>
      <w:r w:rsidRPr="00FF2984">
        <w:rPr>
          <w:rFonts w:ascii="Verdana" w:eastAsia="Times New Roman" w:hAnsi="Verdana" w:cs="Courier New"/>
          <w:i/>
          <w:color w:val="222222"/>
          <w:sz w:val="18"/>
          <w:szCs w:val="18"/>
          <w:lang w:val="en" w:eastAsia="es-CO"/>
        </w:rPr>
        <w:t>If the sample was sent from a clinic or veterinary center, the original result will be delivered within 5 to 7 days after receiving this e-mail.</w:t>
      </w:r>
    </w:p>
    <w:p w14:paraId="5CCEDA23" w14:textId="77777777" w:rsidR="00B843C7" w:rsidRPr="00480469" w:rsidRDefault="00B843C7" w:rsidP="00480469">
      <w:pPr>
        <w:shd w:val="clear" w:color="auto" w:fill="FFFFFF"/>
        <w:spacing w:after="0" w:line="240" w:lineRule="auto"/>
        <w:jc w:val="both"/>
        <w:textAlignment w:val="baseline"/>
        <w:rPr>
          <w:rFonts w:ascii="Verdana" w:eastAsia="Times New Roman" w:hAnsi="Verdana" w:cstheme="minorHAnsi"/>
          <w:color w:val="000000" w:themeColor="text1"/>
          <w:sz w:val="20"/>
          <w:szCs w:val="20"/>
          <w:lang w:eastAsia="es-CO"/>
        </w:rPr>
      </w:pPr>
    </w:p>
    <w:p w14:paraId="6BC5EF24" w14:textId="0CE9EDF8" w:rsidR="00DB25A9" w:rsidRPr="00480469" w:rsidRDefault="00B843C7" w:rsidP="00480469">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shd w:val="clear" w:color="auto" w:fill="FFFFFF"/>
          <w:lang w:eastAsia="es-CO"/>
        </w:rPr>
      </w:pPr>
      <w:r w:rsidRPr="00B86828">
        <w:rPr>
          <w:rFonts w:ascii="Verdana" w:eastAsia="Times New Roman" w:hAnsi="Verdana" w:cs="Calibri"/>
          <w:color w:val="000000" w:themeColor="text1"/>
          <w:sz w:val="20"/>
          <w:szCs w:val="20"/>
          <w:highlight w:val="yellow"/>
          <w:lang w:eastAsia="es-CO"/>
        </w:rPr>
        <w:t xml:space="preserve">En la parte inferior encontrará el resultado. Si </w:t>
      </w:r>
      <w:r w:rsidR="00DB25A9" w:rsidRPr="00B86828">
        <w:rPr>
          <w:rFonts w:ascii="Verdana" w:eastAsia="Times New Roman" w:hAnsi="Verdana" w:cs="Calibri"/>
          <w:color w:val="000000" w:themeColor="text1"/>
          <w:sz w:val="20"/>
          <w:szCs w:val="20"/>
          <w:highlight w:val="yellow"/>
          <w:lang w:eastAsia="es-CO"/>
        </w:rPr>
        <w:t>é</w:t>
      </w:r>
      <w:r w:rsidRPr="00B86828">
        <w:rPr>
          <w:rFonts w:ascii="Verdana" w:eastAsia="Times New Roman" w:hAnsi="Verdana" w:cs="Calibri"/>
          <w:color w:val="000000" w:themeColor="text1"/>
          <w:sz w:val="20"/>
          <w:szCs w:val="20"/>
          <w:highlight w:val="yellow"/>
          <w:lang w:eastAsia="es-CO"/>
        </w:rPr>
        <w:t>ste resultado  es mayor o igual a </w:t>
      </w:r>
      <w:r w:rsidRPr="00B86828">
        <w:rPr>
          <w:rFonts w:ascii="Verdana" w:eastAsia="Times New Roman" w:hAnsi="Verdana" w:cs="Calibri"/>
          <w:bCs/>
          <w:color w:val="000000" w:themeColor="text1"/>
          <w:sz w:val="20"/>
          <w:szCs w:val="20"/>
          <w:highlight w:val="yellow"/>
          <w:lang w:eastAsia="es-CO"/>
        </w:rPr>
        <w:t>0.5 UI/mL</w:t>
      </w:r>
      <w:r w:rsidRPr="00B86828">
        <w:rPr>
          <w:rFonts w:ascii="Verdana" w:eastAsia="Times New Roman" w:hAnsi="Verdana" w:cs="Calibri"/>
          <w:color w:val="000000" w:themeColor="text1"/>
          <w:sz w:val="20"/>
          <w:szCs w:val="20"/>
          <w:highlight w:val="yellow"/>
          <w:lang w:eastAsia="es-CO"/>
        </w:rPr>
        <w:t>  entonces  podrá hacer plan de viaje. Si el resultado es menor de </w:t>
      </w:r>
      <w:r w:rsidRPr="00B86828">
        <w:rPr>
          <w:rFonts w:ascii="Verdana" w:eastAsia="Times New Roman" w:hAnsi="Verdana" w:cs="Calibri"/>
          <w:bCs/>
          <w:color w:val="000000" w:themeColor="text1"/>
          <w:sz w:val="20"/>
          <w:szCs w:val="20"/>
          <w:highlight w:val="yellow"/>
          <w:shd w:val="clear" w:color="auto" w:fill="FFFFFF"/>
          <w:lang w:eastAsia="es-CO"/>
        </w:rPr>
        <w:t>0.5 UI/mL</w:t>
      </w:r>
      <w:r w:rsidRPr="00B86828">
        <w:rPr>
          <w:rFonts w:ascii="Verdana" w:eastAsia="Times New Roman" w:hAnsi="Verdana" w:cs="Calibri"/>
          <w:color w:val="000000" w:themeColor="text1"/>
          <w:sz w:val="20"/>
          <w:szCs w:val="20"/>
          <w:highlight w:val="yellow"/>
          <w:bdr w:val="none" w:sz="0" w:space="0" w:color="auto" w:frame="1"/>
          <w:shd w:val="clear" w:color="auto" w:fill="FFFFFF"/>
          <w:lang w:eastAsia="es-CO"/>
        </w:rPr>
        <w:t xml:space="preserve">  aparece un aviso que dice  FAILLED.  eso  quiere decir que desafortunadamente los titulos obtenidos no fueron los suficientes para salir del Pais y entrar el Pais de destino. En este caso y si usted decide continuar con el proceso deberá aplicar de inmediato una nueva vacuna de la rabia ( ojala monovalente ) y esperar 30 días para tomar una nueva muestra. El costo de esta repetición es </w:t>
      </w:r>
      <w:r w:rsidRPr="00802CFA">
        <w:rPr>
          <w:rFonts w:ascii="Verdana" w:eastAsia="Times New Roman" w:hAnsi="Verdana" w:cs="Calibri"/>
          <w:color w:val="000000" w:themeColor="text1"/>
          <w:sz w:val="20"/>
          <w:szCs w:val="20"/>
          <w:highlight w:val="yellow"/>
          <w:bdr w:val="none" w:sz="0" w:space="0" w:color="auto" w:frame="1"/>
          <w:shd w:val="clear" w:color="auto" w:fill="FFFFFF"/>
          <w:lang w:eastAsia="es-CO"/>
        </w:rPr>
        <w:t xml:space="preserve">de </w:t>
      </w:r>
      <w:r w:rsidR="00802CFA" w:rsidRPr="00E14970">
        <w:rPr>
          <w:rFonts w:ascii="Verdana" w:eastAsia="Times New Roman" w:hAnsi="Verdana" w:cs="Calibri"/>
          <w:b/>
          <w:color w:val="000000" w:themeColor="text1"/>
          <w:sz w:val="20"/>
          <w:szCs w:val="20"/>
          <w:highlight w:val="yellow"/>
          <w:bdr w:val="none" w:sz="0" w:space="0" w:color="auto" w:frame="1"/>
          <w:shd w:val="clear" w:color="auto" w:fill="FFFFFF"/>
          <w:lang w:eastAsia="es-CO"/>
        </w:rPr>
        <w:t>450.000 pesos</w:t>
      </w:r>
    </w:p>
    <w:p w14:paraId="24665A62" w14:textId="77777777" w:rsidR="00480469" w:rsidRDefault="00480469" w:rsidP="004804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color w:val="000000" w:themeColor="text1"/>
          <w:sz w:val="20"/>
          <w:szCs w:val="20"/>
          <w:lang w:val="en" w:eastAsia="es-CO"/>
        </w:rPr>
      </w:pPr>
    </w:p>
    <w:p w14:paraId="7740BB67" w14:textId="7FAE2505" w:rsidR="00DB25A9" w:rsidRPr="00EE096F" w:rsidRDefault="00DB25A9" w:rsidP="004804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i/>
          <w:color w:val="000000" w:themeColor="text1"/>
          <w:sz w:val="18"/>
          <w:szCs w:val="18"/>
          <w:lang w:eastAsia="es-CO"/>
        </w:rPr>
      </w:pPr>
      <w:r w:rsidRPr="00EE096F">
        <w:rPr>
          <w:rFonts w:ascii="Verdana" w:eastAsia="Times New Roman" w:hAnsi="Verdana" w:cstheme="minorHAnsi"/>
          <w:i/>
          <w:color w:val="000000" w:themeColor="text1"/>
          <w:sz w:val="18"/>
          <w:szCs w:val="18"/>
          <w:lang w:val="en" w:eastAsia="es-CO"/>
        </w:rPr>
        <w:t xml:space="preserve">At the bottom you will find the result. If this result is greater than or equal to 0.5 IU / mL then you can make a travel plan. If the result is less than 0.5 IU / mL, a warning appears that says FAILLED. That means that unfortunately the titles obtained were not enough to leave the country and enter the country of destination. In this case and if you decide to continue with the process you should immediately apply a new rabies vaccine (hopefully monovalent) and wait 30 days to take a new sample. The cost of this repetition </w:t>
      </w:r>
      <w:r w:rsidRPr="00E14970">
        <w:rPr>
          <w:rFonts w:ascii="Verdana" w:eastAsia="Times New Roman" w:hAnsi="Verdana" w:cstheme="minorHAnsi"/>
          <w:i/>
          <w:color w:val="000000" w:themeColor="text1"/>
          <w:sz w:val="18"/>
          <w:szCs w:val="18"/>
          <w:lang w:val="en" w:eastAsia="es-CO"/>
        </w:rPr>
        <w:t xml:space="preserve">is </w:t>
      </w:r>
      <w:r w:rsidRPr="00E14970">
        <w:rPr>
          <w:rFonts w:ascii="Verdana" w:eastAsia="Times New Roman" w:hAnsi="Verdana" w:cstheme="minorHAnsi"/>
          <w:b/>
          <w:i/>
          <w:color w:val="000000" w:themeColor="text1"/>
          <w:sz w:val="18"/>
          <w:szCs w:val="18"/>
          <w:lang w:val="en" w:eastAsia="es-CO"/>
        </w:rPr>
        <w:t xml:space="preserve"> </w:t>
      </w:r>
      <w:r w:rsidR="00802CFA" w:rsidRPr="00E14970">
        <w:rPr>
          <w:rFonts w:ascii="Verdana" w:eastAsia="Times New Roman" w:hAnsi="Verdana" w:cstheme="minorHAnsi"/>
          <w:b/>
          <w:i/>
          <w:color w:val="000000" w:themeColor="text1"/>
          <w:sz w:val="18"/>
          <w:szCs w:val="18"/>
          <w:lang w:val="en" w:eastAsia="es-CO"/>
        </w:rPr>
        <w:t>450.000 COP</w:t>
      </w:r>
      <w:r w:rsidRPr="00EE096F">
        <w:rPr>
          <w:rFonts w:ascii="Verdana" w:eastAsia="Times New Roman" w:hAnsi="Verdana" w:cstheme="minorHAnsi"/>
          <w:i/>
          <w:color w:val="000000" w:themeColor="text1"/>
          <w:sz w:val="18"/>
          <w:szCs w:val="18"/>
          <w:lang w:val="en" w:eastAsia="es-CO"/>
        </w:rPr>
        <w:t>.</w:t>
      </w:r>
    </w:p>
    <w:p w14:paraId="5BC83972" w14:textId="0D36A50F" w:rsidR="00B843C7" w:rsidRPr="00480469" w:rsidRDefault="00B843C7" w:rsidP="00480469">
      <w:pPr>
        <w:shd w:val="clear" w:color="auto" w:fill="FFFFFF"/>
        <w:spacing w:after="0" w:line="240" w:lineRule="auto"/>
        <w:jc w:val="both"/>
        <w:textAlignment w:val="baseline"/>
        <w:rPr>
          <w:rFonts w:ascii="Verdana" w:eastAsia="Times New Roman" w:hAnsi="Verdana" w:cs="Calibri"/>
          <w:color w:val="000000" w:themeColor="text1"/>
          <w:sz w:val="20"/>
          <w:szCs w:val="20"/>
          <w:lang w:eastAsia="es-CO"/>
        </w:rPr>
      </w:pPr>
    </w:p>
    <w:p w14:paraId="2B50B6D6" w14:textId="77777777" w:rsidR="00B843C7" w:rsidRPr="00480469" w:rsidRDefault="00B843C7" w:rsidP="00480469">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shd w:val="clear" w:color="auto" w:fill="FFFFFF"/>
          <w:lang w:eastAsia="es-CO"/>
        </w:rPr>
      </w:pPr>
      <w:r w:rsidRPr="00480469">
        <w:rPr>
          <w:rFonts w:ascii="Verdana" w:eastAsia="Times New Roman" w:hAnsi="Verdana" w:cs="Calibri"/>
          <w:color w:val="000000" w:themeColor="text1"/>
          <w:sz w:val="20"/>
          <w:szCs w:val="20"/>
          <w:bdr w:val="none" w:sz="0" w:space="0" w:color="auto" w:frame="1"/>
          <w:shd w:val="clear" w:color="auto" w:fill="FFFFFF"/>
          <w:lang w:eastAsia="es-CO"/>
        </w:rPr>
        <w:t xml:space="preserve">Recuerde que podrá viajar </w:t>
      </w:r>
      <w:r w:rsidRPr="00480469">
        <w:rPr>
          <w:rFonts w:ascii="Verdana" w:eastAsia="Times New Roman" w:hAnsi="Verdana" w:cs="Calibri"/>
          <w:color w:val="000000" w:themeColor="text1"/>
          <w:sz w:val="20"/>
          <w:szCs w:val="20"/>
          <w:highlight w:val="yellow"/>
          <w:bdr w:val="none" w:sz="0" w:space="0" w:color="auto" w:frame="1"/>
          <w:shd w:val="clear" w:color="auto" w:fill="FFFFFF"/>
          <w:lang w:eastAsia="es-CO"/>
        </w:rPr>
        <w:t>SOLO HASTA QUE PASEN 90 DIAS CALENDARIO</w:t>
      </w:r>
      <w:r w:rsidRPr="00480469">
        <w:rPr>
          <w:rFonts w:ascii="Verdana" w:eastAsia="Times New Roman" w:hAnsi="Verdana" w:cs="Calibri"/>
          <w:color w:val="000000" w:themeColor="text1"/>
          <w:sz w:val="20"/>
          <w:szCs w:val="20"/>
          <w:bdr w:val="none" w:sz="0" w:space="0" w:color="auto" w:frame="1"/>
          <w:shd w:val="clear" w:color="auto" w:fill="FFFFFF"/>
          <w:lang w:eastAsia="es-CO"/>
        </w:rPr>
        <w:t xml:space="preserve"> que se empezaron a contar desde el dÍa en que se tomó la muestra de sangre  ( esta fecha aparece en el resultado como : SERUM DRAW DATE.</w:t>
      </w:r>
    </w:p>
    <w:p w14:paraId="071F15CC" w14:textId="1688392B" w:rsidR="00B843C7" w:rsidRDefault="00B843C7" w:rsidP="00480469">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shd w:val="clear" w:color="auto" w:fill="FFFFFF"/>
          <w:lang w:eastAsia="es-CO"/>
        </w:rPr>
      </w:pPr>
      <w:r w:rsidRPr="00480469">
        <w:rPr>
          <w:rFonts w:ascii="Verdana" w:eastAsia="Times New Roman" w:hAnsi="Verdana" w:cs="Calibri"/>
          <w:color w:val="000000" w:themeColor="text1"/>
          <w:sz w:val="20"/>
          <w:szCs w:val="20"/>
          <w:bdr w:val="none" w:sz="0" w:space="0" w:color="auto" w:frame="1"/>
          <w:shd w:val="clear" w:color="auto" w:fill="FFFFFF"/>
          <w:lang w:eastAsia="es-CO"/>
        </w:rPr>
        <w:t>Aproximadamente 5 d</w:t>
      </w:r>
      <w:r w:rsidR="00DB25A9" w:rsidRPr="00480469">
        <w:rPr>
          <w:rFonts w:ascii="Verdana" w:eastAsia="Times New Roman" w:hAnsi="Verdana" w:cs="Calibri"/>
          <w:color w:val="000000" w:themeColor="text1"/>
          <w:sz w:val="20"/>
          <w:szCs w:val="20"/>
          <w:bdr w:val="none" w:sz="0" w:space="0" w:color="auto" w:frame="1"/>
          <w:shd w:val="clear" w:color="auto" w:fill="FFFFFF"/>
          <w:lang w:eastAsia="es-CO"/>
        </w:rPr>
        <w:t>í</w:t>
      </w:r>
      <w:r w:rsidRPr="00480469">
        <w:rPr>
          <w:rFonts w:ascii="Verdana" w:eastAsia="Times New Roman" w:hAnsi="Verdana" w:cs="Calibri"/>
          <w:color w:val="000000" w:themeColor="text1"/>
          <w:sz w:val="20"/>
          <w:szCs w:val="20"/>
          <w:bdr w:val="none" w:sz="0" w:space="0" w:color="auto" w:frame="1"/>
          <w:shd w:val="clear" w:color="auto" w:fill="FFFFFF"/>
          <w:lang w:eastAsia="es-CO"/>
        </w:rPr>
        <w:t>as antes del viaje debe pedir cita en el 3146902448 para agendar la revisión de la mascota y la entrega de los certificados que ese mismo d</w:t>
      </w:r>
      <w:r w:rsidR="00DB25A9" w:rsidRPr="00480469">
        <w:rPr>
          <w:rFonts w:ascii="Verdana" w:eastAsia="Times New Roman" w:hAnsi="Verdana" w:cs="Calibri"/>
          <w:color w:val="000000" w:themeColor="text1"/>
          <w:sz w:val="20"/>
          <w:szCs w:val="20"/>
          <w:bdr w:val="none" w:sz="0" w:space="0" w:color="auto" w:frame="1"/>
          <w:shd w:val="clear" w:color="auto" w:fill="FFFFFF"/>
          <w:lang w:eastAsia="es-CO"/>
        </w:rPr>
        <w:t>í</w:t>
      </w:r>
      <w:r w:rsidRPr="00480469">
        <w:rPr>
          <w:rFonts w:ascii="Verdana" w:eastAsia="Times New Roman" w:hAnsi="Verdana" w:cs="Calibri"/>
          <w:color w:val="000000" w:themeColor="text1"/>
          <w:sz w:val="20"/>
          <w:szCs w:val="20"/>
          <w:bdr w:val="none" w:sz="0" w:space="0" w:color="auto" w:frame="1"/>
          <w:shd w:val="clear" w:color="auto" w:fill="FFFFFF"/>
          <w:lang w:eastAsia="es-CO"/>
        </w:rPr>
        <w:t>a deberá llevar a la oficina del ICA del aeropuerto Olaya Herrera o Jose Mar</w:t>
      </w:r>
      <w:r w:rsidR="00DB25A9" w:rsidRPr="00480469">
        <w:rPr>
          <w:rFonts w:ascii="Verdana" w:eastAsia="Times New Roman" w:hAnsi="Verdana" w:cs="Calibri"/>
          <w:color w:val="000000" w:themeColor="text1"/>
          <w:sz w:val="20"/>
          <w:szCs w:val="20"/>
          <w:bdr w:val="none" w:sz="0" w:space="0" w:color="auto" w:frame="1"/>
          <w:shd w:val="clear" w:color="auto" w:fill="FFFFFF"/>
          <w:lang w:eastAsia="es-CO"/>
        </w:rPr>
        <w:t>í</w:t>
      </w:r>
      <w:r w:rsidRPr="00480469">
        <w:rPr>
          <w:rFonts w:ascii="Verdana" w:eastAsia="Times New Roman" w:hAnsi="Verdana" w:cs="Calibri"/>
          <w:color w:val="000000" w:themeColor="text1"/>
          <w:sz w:val="20"/>
          <w:szCs w:val="20"/>
          <w:bdr w:val="none" w:sz="0" w:space="0" w:color="auto" w:frame="1"/>
          <w:shd w:val="clear" w:color="auto" w:fill="FFFFFF"/>
          <w:lang w:eastAsia="es-CO"/>
        </w:rPr>
        <w:t>a C</w:t>
      </w:r>
      <w:r w:rsidR="00DB25A9" w:rsidRPr="00480469">
        <w:rPr>
          <w:rFonts w:ascii="Verdana" w:eastAsia="Times New Roman" w:hAnsi="Verdana" w:cs="Calibri"/>
          <w:color w:val="000000" w:themeColor="text1"/>
          <w:sz w:val="20"/>
          <w:szCs w:val="20"/>
          <w:bdr w:val="none" w:sz="0" w:space="0" w:color="auto" w:frame="1"/>
          <w:shd w:val="clear" w:color="auto" w:fill="FFFFFF"/>
          <w:lang w:eastAsia="es-CO"/>
        </w:rPr>
        <w:t>ó</w:t>
      </w:r>
      <w:r w:rsidRPr="00480469">
        <w:rPr>
          <w:rFonts w:ascii="Verdana" w:eastAsia="Times New Roman" w:hAnsi="Verdana" w:cs="Calibri"/>
          <w:color w:val="000000" w:themeColor="text1"/>
          <w:sz w:val="20"/>
          <w:szCs w:val="20"/>
          <w:bdr w:val="none" w:sz="0" w:space="0" w:color="auto" w:frame="1"/>
          <w:shd w:val="clear" w:color="auto" w:fill="FFFFFF"/>
          <w:lang w:eastAsia="es-CO"/>
        </w:rPr>
        <w:t xml:space="preserve">rdoba. </w:t>
      </w:r>
      <w:r w:rsidR="00DB25A9" w:rsidRPr="00480469">
        <w:rPr>
          <w:rFonts w:ascii="Verdana" w:eastAsia="Times New Roman" w:hAnsi="Verdana" w:cs="Calibri"/>
          <w:color w:val="000000" w:themeColor="text1"/>
          <w:sz w:val="20"/>
          <w:szCs w:val="20"/>
          <w:bdr w:val="none" w:sz="0" w:space="0" w:color="auto" w:frame="1"/>
          <w:shd w:val="clear" w:color="auto" w:fill="FFFFFF"/>
          <w:lang w:eastAsia="es-CO"/>
        </w:rPr>
        <w:t>Allí e</w:t>
      </w:r>
      <w:r w:rsidRPr="00480469">
        <w:rPr>
          <w:rFonts w:ascii="Verdana" w:eastAsia="Times New Roman" w:hAnsi="Verdana" w:cs="Calibri"/>
          <w:color w:val="000000" w:themeColor="text1"/>
          <w:sz w:val="20"/>
          <w:szCs w:val="20"/>
          <w:bdr w:val="none" w:sz="0" w:space="0" w:color="auto" w:frame="1"/>
          <w:shd w:val="clear" w:color="auto" w:fill="FFFFFF"/>
          <w:lang w:eastAsia="es-CO"/>
        </w:rPr>
        <w:t>llos le darán el permiso de salida</w:t>
      </w:r>
      <w:r w:rsidR="00480469" w:rsidRPr="00480469">
        <w:rPr>
          <w:rFonts w:ascii="Verdana" w:eastAsia="Times New Roman" w:hAnsi="Verdana" w:cs="Calibri"/>
          <w:color w:val="000000" w:themeColor="text1"/>
          <w:sz w:val="20"/>
          <w:szCs w:val="20"/>
          <w:bdr w:val="none" w:sz="0" w:space="0" w:color="auto" w:frame="1"/>
          <w:shd w:val="clear" w:color="auto" w:fill="FFFFFF"/>
          <w:lang w:eastAsia="es-CO"/>
        </w:rPr>
        <w:t xml:space="preserve">. </w:t>
      </w:r>
    </w:p>
    <w:p w14:paraId="0305D77A" w14:textId="77777777" w:rsidR="00EE096F" w:rsidRPr="00480469" w:rsidRDefault="00EE096F" w:rsidP="00480469">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shd w:val="clear" w:color="auto" w:fill="FFFFFF"/>
          <w:lang w:eastAsia="es-CO"/>
        </w:rPr>
      </w:pPr>
    </w:p>
    <w:p w14:paraId="4E93EB28" w14:textId="78870053" w:rsidR="00B843C7" w:rsidRPr="00480469" w:rsidRDefault="00B843C7" w:rsidP="00480469">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shd w:val="clear" w:color="auto" w:fill="FFFFFF"/>
          <w:lang w:eastAsia="es-CO"/>
        </w:rPr>
      </w:pPr>
      <w:r w:rsidRPr="00480469">
        <w:rPr>
          <w:rFonts w:ascii="Verdana" w:eastAsia="Times New Roman" w:hAnsi="Verdana" w:cs="Calibri"/>
          <w:color w:val="000000" w:themeColor="text1"/>
          <w:sz w:val="20"/>
          <w:szCs w:val="20"/>
          <w:bdr w:val="none" w:sz="0" w:space="0" w:color="auto" w:frame="1"/>
          <w:shd w:val="clear" w:color="auto" w:fill="FFFFFF"/>
          <w:lang w:eastAsia="es-CO"/>
        </w:rPr>
        <w:t>Gracias por Confiar en TEST LABORATORIO SAS</w:t>
      </w:r>
    </w:p>
    <w:p w14:paraId="5BBD6E20" w14:textId="1C7519F3" w:rsidR="00DB25A9" w:rsidRPr="00EE096F" w:rsidRDefault="00DB25A9" w:rsidP="00480469">
      <w:pPr>
        <w:shd w:val="clear" w:color="auto" w:fill="FFFFFF"/>
        <w:spacing w:after="0" w:line="240" w:lineRule="auto"/>
        <w:jc w:val="both"/>
        <w:textAlignment w:val="baseline"/>
        <w:rPr>
          <w:rFonts w:ascii="Verdana" w:hAnsi="Verdana" w:cstheme="minorHAnsi"/>
          <w:i/>
          <w:color w:val="000000" w:themeColor="text1"/>
          <w:sz w:val="18"/>
          <w:szCs w:val="18"/>
          <w:shd w:val="clear" w:color="auto" w:fill="F8F9FA"/>
        </w:rPr>
      </w:pPr>
      <w:r w:rsidRPr="00480469">
        <w:rPr>
          <w:rFonts w:ascii="Verdana" w:hAnsi="Verdana"/>
          <w:color w:val="000000" w:themeColor="text1"/>
          <w:sz w:val="20"/>
          <w:szCs w:val="20"/>
        </w:rPr>
        <w:br/>
      </w:r>
      <w:r w:rsidRPr="00EE096F">
        <w:rPr>
          <w:rFonts w:ascii="Verdana" w:hAnsi="Verdana" w:cstheme="minorHAnsi"/>
          <w:i/>
          <w:color w:val="000000" w:themeColor="text1"/>
          <w:sz w:val="18"/>
          <w:szCs w:val="18"/>
          <w:shd w:val="clear" w:color="auto" w:fill="F8F9FA"/>
        </w:rPr>
        <w:t xml:space="preserve">Remember that you will be able to travel ONLY UNTIL 90 CALENDAR DAYS have elapsed that began counting from the day the blood sample was taken (this date appears in the result as: SERUM DRAW DATE. Approximately 5 days before the trip you must make an appointment at </w:t>
      </w:r>
      <w:r w:rsidRPr="00EE096F">
        <w:rPr>
          <w:rFonts w:ascii="Verdana" w:hAnsi="Verdana" w:cstheme="minorHAnsi"/>
          <w:i/>
          <w:color w:val="000000" w:themeColor="text1"/>
          <w:sz w:val="18"/>
          <w:szCs w:val="18"/>
          <w:shd w:val="clear" w:color="auto" w:fill="F8F9FA"/>
        </w:rPr>
        <w:lastRenderedPageBreak/>
        <w:t xml:space="preserve">3146902448 to schedule the pet review and the delivery of the certificates that same day you must take to the ICA office of the Olaya Herrera or Jose María Córdoba airport. There they will give you the exit permit </w:t>
      </w:r>
    </w:p>
    <w:p w14:paraId="53714795" w14:textId="77777777" w:rsidR="00EE096F" w:rsidRPr="00EE096F" w:rsidRDefault="00EE096F" w:rsidP="00480469">
      <w:pPr>
        <w:shd w:val="clear" w:color="auto" w:fill="FFFFFF"/>
        <w:spacing w:after="0" w:line="240" w:lineRule="auto"/>
        <w:jc w:val="both"/>
        <w:textAlignment w:val="baseline"/>
        <w:rPr>
          <w:rFonts w:ascii="Verdana" w:hAnsi="Verdana" w:cstheme="minorHAnsi"/>
          <w:i/>
          <w:color w:val="000000" w:themeColor="text1"/>
          <w:sz w:val="18"/>
          <w:szCs w:val="18"/>
          <w:shd w:val="clear" w:color="auto" w:fill="F8F9FA"/>
        </w:rPr>
      </w:pPr>
    </w:p>
    <w:p w14:paraId="6E247479" w14:textId="65FDFC1A" w:rsidR="00DB25A9" w:rsidRPr="00EE096F" w:rsidRDefault="00DB25A9" w:rsidP="00480469">
      <w:pPr>
        <w:shd w:val="clear" w:color="auto" w:fill="FFFFFF"/>
        <w:spacing w:after="0" w:line="240" w:lineRule="auto"/>
        <w:jc w:val="both"/>
        <w:textAlignment w:val="baseline"/>
        <w:rPr>
          <w:rFonts w:ascii="Verdana" w:eastAsia="Times New Roman" w:hAnsi="Verdana" w:cstheme="minorHAnsi"/>
          <w:i/>
          <w:color w:val="000000" w:themeColor="text1"/>
          <w:sz w:val="18"/>
          <w:szCs w:val="18"/>
          <w:bdr w:val="none" w:sz="0" w:space="0" w:color="auto" w:frame="1"/>
          <w:shd w:val="clear" w:color="auto" w:fill="FFFFFF"/>
          <w:lang w:eastAsia="es-CO"/>
        </w:rPr>
      </w:pPr>
      <w:r w:rsidRPr="00EE096F">
        <w:rPr>
          <w:rFonts w:ascii="Verdana" w:hAnsi="Verdana" w:cstheme="minorHAnsi"/>
          <w:i/>
          <w:color w:val="000000" w:themeColor="text1"/>
          <w:sz w:val="18"/>
          <w:szCs w:val="18"/>
          <w:shd w:val="clear" w:color="auto" w:fill="F8F9FA"/>
        </w:rPr>
        <w:t>Thank you for trusting in TEST LABORATORIO SAS</w:t>
      </w:r>
    </w:p>
    <w:p w14:paraId="1BB13247" w14:textId="77777777" w:rsidR="00B843C7" w:rsidRPr="00480469" w:rsidRDefault="00B843C7" w:rsidP="00480469">
      <w:pPr>
        <w:shd w:val="clear" w:color="auto" w:fill="FFFFFF"/>
        <w:spacing w:after="0" w:line="240" w:lineRule="auto"/>
        <w:jc w:val="both"/>
        <w:textAlignment w:val="baseline"/>
        <w:rPr>
          <w:rFonts w:ascii="Verdana" w:eastAsia="Times New Roman" w:hAnsi="Verdana" w:cs="Calibri"/>
          <w:color w:val="000000" w:themeColor="text1"/>
          <w:sz w:val="20"/>
          <w:szCs w:val="20"/>
          <w:lang w:eastAsia="es-CO"/>
        </w:rPr>
      </w:pP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517"/>
      </w:tblGrid>
      <w:tr w:rsidR="00480469" w:rsidRPr="00480469" w14:paraId="4C86F1CC" w14:textId="77777777" w:rsidTr="001C6205">
        <w:trPr>
          <w:trHeight w:val="1291"/>
        </w:trPr>
        <w:tc>
          <w:tcPr>
            <w:tcW w:w="2976" w:type="dxa"/>
          </w:tcPr>
          <w:p w14:paraId="77E291FA" w14:textId="77777777" w:rsidR="00B843C7" w:rsidRPr="00EE096F" w:rsidRDefault="00B843C7" w:rsidP="00480469">
            <w:pPr>
              <w:jc w:val="both"/>
              <w:rPr>
                <w:rFonts w:ascii="Arial" w:hAnsi="Arial" w:cs="Arial"/>
                <w:b/>
                <w:color w:val="002060"/>
                <w:sz w:val="14"/>
                <w:szCs w:val="14"/>
              </w:rPr>
            </w:pPr>
          </w:p>
          <w:p w14:paraId="4A0708E6" w14:textId="77777777" w:rsidR="00B843C7" w:rsidRPr="00EE096F" w:rsidRDefault="00B843C7" w:rsidP="00480469">
            <w:pPr>
              <w:jc w:val="both"/>
              <w:rPr>
                <w:rFonts w:ascii="Arial" w:hAnsi="Arial" w:cs="Arial"/>
                <w:b/>
                <w:color w:val="002060"/>
                <w:sz w:val="14"/>
                <w:szCs w:val="14"/>
              </w:rPr>
            </w:pPr>
          </w:p>
          <w:p w14:paraId="0AED3ABF" w14:textId="77777777" w:rsidR="00B843C7" w:rsidRPr="00EE096F" w:rsidRDefault="00B843C7" w:rsidP="00480469">
            <w:pPr>
              <w:jc w:val="both"/>
              <w:rPr>
                <w:rFonts w:ascii="Arial" w:hAnsi="Arial" w:cs="Arial"/>
                <w:b/>
                <w:color w:val="002060"/>
                <w:sz w:val="18"/>
                <w:szCs w:val="18"/>
              </w:rPr>
            </w:pPr>
            <w:r w:rsidRPr="00EE096F">
              <w:rPr>
                <w:rFonts w:ascii="Arial" w:hAnsi="Arial" w:cs="Arial"/>
                <w:b/>
                <w:color w:val="002060"/>
                <w:sz w:val="18"/>
                <w:szCs w:val="18"/>
              </w:rPr>
              <w:t>Luis Rua Ceballos.MV UdeA</w:t>
            </w:r>
          </w:p>
          <w:p w14:paraId="49F36709" w14:textId="77777777" w:rsidR="00B843C7" w:rsidRPr="00EE096F" w:rsidRDefault="00B843C7" w:rsidP="00480469">
            <w:pPr>
              <w:jc w:val="both"/>
              <w:rPr>
                <w:rFonts w:ascii="Arial" w:hAnsi="Arial" w:cs="Arial"/>
                <w:b/>
                <w:color w:val="002060"/>
                <w:sz w:val="18"/>
                <w:szCs w:val="18"/>
              </w:rPr>
            </w:pPr>
            <w:r w:rsidRPr="00EE096F">
              <w:rPr>
                <w:rFonts w:ascii="Arial" w:hAnsi="Arial" w:cs="Arial"/>
                <w:b/>
                <w:color w:val="002060"/>
                <w:sz w:val="18"/>
                <w:szCs w:val="18"/>
              </w:rPr>
              <w:t>Director Cientifico</w:t>
            </w:r>
          </w:p>
          <w:p w14:paraId="19C4A036" w14:textId="77777777" w:rsidR="00B843C7" w:rsidRPr="00EE096F" w:rsidRDefault="00B843C7" w:rsidP="00480469">
            <w:pPr>
              <w:jc w:val="both"/>
              <w:rPr>
                <w:rFonts w:ascii="Arial" w:hAnsi="Arial" w:cs="Arial"/>
                <w:b/>
                <w:color w:val="002060"/>
                <w:sz w:val="18"/>
                <w:szCs w:val="18"/>
              </w:rPr>
            </w:pPr>
            <w:r w:rsidRPr="00EE096F">
              <w:rPr>
                <w:rFonts w:ascii="Arial" w:hAnsi="Arial" w:cs="Arial"/>
                <w:b/>
                <w:color w:val="002060"/>
                <w:sz w:val="18"/>
                <w:szCs w:val="18"/>
              </w:rPr>
              <w:t>Cel 314690244</w:t>
            </w:r>
          </w:p>
        </w:tc>
        <w:tc>
          <w:tcPr>
            <w:tcW w:w="6517" w:type="dxa"/>
          </w:tcPr>
          <w:p w14:paraId="2742E639" w14:textId="77777777" w:rsidR="00B843C7" w:rsidRPr="00480469" w:rsidRDefault="00B843C7" w:rsidP="00480469">
            <w:pPr>
              <w:jc w:val="both"/>
              <w:rPr>
                <w:rFonts w:ascii="Arial" w:hAnsi="Arial" w:cs="Arial"/>
                <w:color w:val="000000" w:themeColor="text1"/>
                <w:sz w:val="14"/>
                <w:szCs w:val="14"/>
              </w:rPr>
            </w:pPr>
          </w:p>
        </w:tc>
      </w:tr>
      <w:tr w:rsidR="00B843C7" w:rsidRPr="00EE096F" w14:paraId="132BAD3C" w14:textId="77777777" w:rsidTr="001C6205">
        <w:trPr>
          <w:trHeight w:val="1291"/>
        </w:trPr>
        <w:tc>
          <w:tcPr>
            <w:tcW w:w="2976" w:type="dxa"/>
          </w:tcPr>
          <w:p w14:paraId="6FF6F7D2" w14:textId="77777777" w:rsidR="00B843C7" w:rsidRPr="00EE096F" w:rsidRDefault="00B843C7" w:rsidP="00480469">
            <w:pPr>
              <w:jc w:val="both"/>
              <w:rPr>
                <w:rFonts w:ascii="Arial" w:hAnsi="Arial" w:cs="Arial"/>
                <w:color w:val="002060"/>
                <w:sz w:val="96"/>
                <w:szCs w:val="96"/>
              </w:rPr>
            </w:pPr>
            <w:r w:rsidRPr="00EE096F">
              <w:rPr>
                <w:noProof/>
                <w:color w:val="002060"/>
              </w:rPr>
              <w:drawing>
                <wp:inline distT="0" distB="0" distL="0" distR="0" wp14:anchorId="2D7A9D47" wp14:editId="53F06B22">
                  <wp:extent cx="1095375" cy="756047"/>
                  <wp:effectExtent l="0" t="0" r="0" b="6350"/>
                  <wp:docPr id="2" name="Imagen 2" descr="test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la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8537" cy="765132"/>
                          </a:xfrm>
                          <a:prstGeom prst="rect">
                            <a:avLst/>
                          </a:prstGeom>
                          <a:noFill/>
                          <a:ln>
                            <a:noFill/>
                          </a:ln>
                        </pic:spPr>
                      </pic:pic>
                    </a:graphicData>
                  </a:graphic>
                </wp:inline>
              </w:drawing>
            </w:r>
          </w:p>
        </w:tc>
        <w:tc>
          <w:tcPr>
            <w:tcW w:w="6517" w:type="dxa"/>
          </w:tcPr>
          <w:p w14:paraId="708E35E3" w14:textId="77777777" w:rsidR="00B843C7" w:rsidRPr="00EE096F" w:rsidRDefault="00B843C7" w:rsidP="00480469">
            <w:pPr>
              <w:jc w:val="both"/>
              <w:rPr>
                <w:rFonts w:ascii="Arial" w:hAnsi="Arial" w:cs="Arial"/>
                <w:color w:val="002060"/>
                <w:sz w:val="18"/>
                <w:szCs w:val="18"/>
              </w:rPr>
            </w:pPr>
          </w:p>
          <w:p w14:paraId="1AB63662" w14:textId="77777777" w:rsidR="00B843C7" w:rsidRPr="00EE096F" w:rsidRDefault="00B843C7" w:rsidP="00480469">
            <w:pPr>
              <w:jc w:val="both"/>
              <w:rPr>
                <w:rFonts w:ascii="Arial" w:hAnsi="Arial" w:cs="Arial"/>
                <w:color w:val="002060"/>
                <w:sz w:val="18"/>
                <w:szCs w:val="18"/>
              </w:rPr>
            </w:pPr>
            <w:r w:rsidRPr="00EE096F">
              <w:rPr>
                <w:rFonts w:ascii="Arial" w:hAnsi="Arial" w:cs="Arial"/>
                <w:color w:val="002060"/>
                <w:sz w:val="18"/>
                <w:szCs w:val="18"/>
              </w:rPr>
              <w:t>TEST Laboratorio sas</w:t>
            </w:r>
          </w:p>
          <w:p w14:paraId="5B511D40" w14:textId="59A80ABA" w:rsidR="00B843C7" w:rsidRPr="00EE096F" w:rsidRDefault="00B843C7" w:rsidP="00480469">
            <w:pPr>
              <w:jc w:val="both"/>
              <w:rPr>
                <w:rFonts w:ascii="Arial" w:hAnsi="Arial" w:cs="Arial"/>
                <w:color w:val="002060"/>
                <w:sz w:val="18"/>
                <w:szCs w:val="18"/>
              </w:rPr>
            </w:pPr>
            <w:r w:rsidRPr="00EE096F">
              <w:rPr>
                <w:rFonts w:ascii="Arial" w:hAnsi="Arial" w:cs="Arial"/>
                <w:color w:val="002060"/>
                <w:sz w:val="18"/>
                <w:szCs w:val="18"/>
              </w:rPr>
              <w:t xml:space="preserve">Carrera 45 D # 60-16 / Prado Centro / PBX </w:t>
            </w:r>
            <w:r w:rsidR="00D709F4">
              <w:rPr>
                <w:rFonts w:ascii="Arial" w:hAnsi="Arial" w:cs="Arial"/>
                <w:color w:val="002060"/>
                <w:sz w:val="18"/>
                <w:szCs w:val="18"/>
              </w:rPr>
              <w:t>5605620</w:t>
            </w:r>
            <w:bookmarkStart w:id="0" w:name="_GoBack"/>
            <w:bookmarkEnd w:id="0"/>
            <w:r w:rsidRPr="00EE096F">
              <w:rPr>
                <w:rFonts w:ascii="Arial" w:hAnsi="Arial" w:cs="Arial"/>
                <w:color w:val="002060"/>
                <w:sz w:val="18"/>
                <w:szCs w:val="18"/>
              </w:rPr>
              <w:t>/ Movil 3104239794</w:t>
            </w:r>
          </w:p>
          <w:p w14:paraId="51DBFD4F" w14:textId="77777777" w:rsidR="00B843C7" w:rsidRPr="00EE096F" w:rsidRDefault="00B843C7" w:rsidP="00480469">
            <w:pPr>
              <w:jc w:val="both"/>
              <w:rPr>
                <w:rFonts w:ascii="Arial" w:hAnsi="Arial" w:cs="Arial"/>
                <w:color w:val="002060"/>
                <w:sz w:val="18"/>
                <w:szCs w:val="18"/>
              </w:rPr>
            </w:pPr>
            <w:r w:rsidRPr="00EE096F">
              <w:rPr>
                <w:rFonts w:ascii="Arial" w:hAnsi="Arial" w:cs="Arial"/>
                <w:color w:val="002060"/>
                <w:sz w:val="18"/>
                <w:szCs w:val="18"/>
              </w:rPr>
              <w:t xml:space="preserve">E mail : </w:t>
            </w:r>
            <w:hyperlink r:id="rId7" w:history="1">
              <w:r w:rsidRPr="00EE096F">
                <w:rPr>
                  <w:rStyle w:val="Hipervnculo"/>
                  <w:rFonts w:ascii="Arial" w:hAnsi="Arial" w:cs="Arial"/>
                  <w:color w:val="002060"/>
                  <w:sz w:val="18"/>
                  <w:szCs w:val="18"/>
                </w:rPr>
                <w:t>testlaboratorio.veterinario@gmail.com</w:t>
              </w:r>
            </w:hyperlink>
          </w:p>
          <w:p w14:paraId="7F91B076" w14:textId="77777777" w:rsidR="00B843C7" w:rsidRPr="00EE096F" w:rsidRDefault="003560CC" w:rsidP="00480469">
            <w:pPr>
              <w:jc w:val="both"/>
              <w:rPr>
                <w:rFonts w:ascii="Arial" w:hAnsi="Arial" w:cs="Arial"/>
                <w:color w:val="002060"/>
                <w:sz w:val="18"/>
                <w:szCs w:val="18"/>
              </w:rPr>
            </w:pPr>
            <w:hyperlink r:id="rId8" w:history="1">
              <w:r w:rsidR="00B843C7" w:rsidRPr="00EE096F">
                <w:rPr>
                  <w:rStyle w:val="Hipervnculo"/>
                  <w:rFonts w:ascii="Arial" w:hAnsi="Arial" w:cs="Arial"/>
                  <w:color w:val="002060"/>
                  <w:sz w:val="18"/>
                  <w:szCs w:val="18"/>
                </w:rPr>
                <w:t>www.laboratoriotest.com.co</w:t>
              </w:r>
            </w:hyperlink>
            <w:r w:rsidR="00B843C7" w:rsidRPr="00EE096F">
              <w:rPr>
                <w:rStyle w:val="Hipervnculo"/>
                <w:rFonts w:ascii="Arial" w:hAnsi="Arial" w:cs="Arial"/>
                <w:color w:val="002060"/>
                <w:sz w:val="18"/>
                <w:szCs w:val="18"/>
              </w:rPr>
              <w:t xml:space="preserve"> </w:t>
            </w:r>
            <w:r w:rsidR="00B843C7" w:rsidRPr="00EE096F">
              <w:rPr>
                <w:rFonts w:ascii="Arial" w:hAnsi="Arial" w:cs="Arial"/>
                <w:color w:val="002060"/>
                <w:sz w:val="18"/>
                <w:szCs w:val="18"/>
              </w:rPr>
              <w:t>Medellín/ Colombia.</w:t>
            </w:r>
          </w:p>
        </w:tc>
      </w:tr>
    </w:tbl>
    <w:p w14:paraId="0DA18EC6" w14:textId="77777777" w:rsidR="00B843C7" w:rsidRPr="00EE096F" w:rsidRDefault="00B843C7" w:rsidP="00480469">
      <w:pPr>
        <w:shd w:val="clear" w:color="auto" w:fill="FFFFFF"/>
        <w:spacing w:after="0" w:line="240" w:lineRule="auto"/>
        <w:jc w:val="both"/>
        <w:textAlignment w:val="baseline"/>
        <w:rPr>
          <w:rFonts w:ascii="Calibri" w:eastAsia="Times New Roman" w:hAnsi="Calibri" w:cs="Calibri"/>
          <w:color w:val="002060"/>
          <w:sz w:val="24"/>
          <w:szCs w:val="24"/>
          <w:lang w:eastAsia="es-CO"/>
        </w:rPr>
      </w:pPr>
    </w:p>
    <w:p w14:paraId="09EEE958" w14:textId="77777777" w:rsidR="00B843C7" w:rsidRPr="00480469" w:rsidRDefault="00B843C7" w:rsidP="00480469">
      <w:pPr>
        <w:jc w:val="both"/>
        <w:rPr>
          <w:color w:val="000000" w:themeColor="text1"/>
        </w:rPr>
      </w:pPr>
    </w:p>
    <w:p w14:paraId="058057FF" w14:textId="77777777" w:rsidR="005463FE" w:rsidRPr="00480469" w:rsidRDefault="005463FE" w:rsidP="00480469">
      <w:pPr>
        <w:jc w:val="both"/>
        <w:rPr>
          <w:color w:val="000000" w:themeColor="text1"/>
        </w:rPr>
      </w:pPr>
    </w:p>
    <w:sectPr w:rsidR="005463FE" w:rsidRPr="0048046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BEB33" w14:textId="77777777" w:rsidR="003560CC" w:rsidRDefault="003560CC" w:rsidP="00FF2984">
      <w:pPr>
        <w:spacing w:after="0" w:line="240" w:lineRule="auto"/>
      </w:pPr>
      <w:r>
        <w:separator/>
      </w:r>
    </w:p>
  </w:endnote>
  <w:endnote w:type="continuationSeparator" w:id="0">
    <w:p w14:paraId="75793927" w14:textId="77777777" w:rsidR="003560CC" w:rsidRDefault="003560CC" w:rsidP="00FF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79516" w14:textId="77777777" w:rsidR="003560CC" w:rsidRDefault="003560CC" w:rsidP="00FF2984">
      <w:pPr>
        <w:spacing w:after="0" w:line="240" w:lineRule="auto"/>
      </w:pPr>
      <w:r>
        <w:separator/>
      </w:r>
    </w:p>
  </w:footnote>
  <w:footnote w:type="continuationSeparator" w:id="0">
    <w:p w14:paraId="70FAFD78" w14:textId="77777777" w:rsidR="003560CC" w:rsidRDefault="003560CC" w:rsidP="00FF2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F"/>
    <w:rsid w:val="00002377"/>
    <w:rsid w:val="00011ED5"/>
    <w:rsid w:val="00053EB7"/>
    <w:rsid w:val="0020776B"/>
    <w:rsid w:val="002A6B8D"/>
    <w:rsid w:val="003560CC"/>
    <w:rsid w:val="0044353B"/>
    <w:rsid w:val="00480469"/>
    <w:rsid w:val="005463FE"/>
    <w:rsid w:val="007272D2"/>
    <w:rsid w:val="00802CFA"/>
    <w:rsid w:val="008E5FC0"/>
    <w:rsid w:val="00B843C7"/>
    <w:rsid w:val="00B86828"/>
    <w:rsid w:val="00BC045F"/>
    <w:rsid w:val="00BF036F"/>
    <w:rsid w:val="00C36111"/>
    <w:rsid w:val="00D709F4"/>
    <w:rsid w:val="00DB25A9"/>
    <w:rsid w:val="00E14970"/>
    <w:rsid w:val="00EE096F"/>
    <w:rsid w:val="00F03268"/>
    <w:rsid w:val="00FF29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DB53"/>
  <w15:chartTrackingRefBased/>
  <w15:docId w15:val="{E10FA0F8-A6FA-447F-86E9-53EF7A7E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3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843C7"/>
    <w:rPr>
      <w:color w:val="0000FF"/>
      <w:u w:val="single"/>
    </w:rPr>
  </w:style>
  <w:style w:type="table" w:styleId="Tablaconcuadrcula">
    <w:name w:val="Table Grid"/>
    <w:basedOn w:val="Tablanormal"/>
    <w:rsid w:val="00B843C7"/>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DB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DB25A9"/>
    <w:rPr>
      <w:rFonts w:ascii="Courier New" w:eastAsia="Times New Roman" w:hAnsi="Courier New" w:cs="Courier New"/>
      <w:sz w:val="20"/>
      <w:szCs w:val="20"/>
      <w:lang w:eastAsia="es-CO"/>
    </w:rPr>
  </w:style>
  <w:style w:type="paragraph" w:styleId="Encabezado">
    <w:name w:val="header"/>
    <w:basedOn w:val="Normal"/>
    <w:link w:val="EncabezadoCar"/>
    <w:uiPriority w:val="99"/>
    <w:unhideWhenUsed/>
    <w:rsid w:val="00FF29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984"/>
  </w:style>
  <w:style w:type="paragraph" w:styleId="Piedepgina">
    <w:name w:val="footer"/>
    <w:basedOn w:val="Normal"/>
    <w:link w:val="PiedepginaCar"/>
    <w:uiPriority w:val="99"/>
    <w:unhideWhenUsed/>
    <w:rsid w:val="00FF29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3758">
      <w:bodyDiv w:val="1"/>
      <w:marLeft w:val="0"/>
      <w:marRight w:val="0"/>
      <w:marTop w:val="0"/>
      <w:marBottom w:val="0"/>
      <w:divBdr>
        <w:top w:val="none" w:sz="0" w:space="0" w:color="auto"/>
        <w:left w:val="none" w:sz="0" w:space="0" w:color="auto"/>
        <w:bottom w:val="none" w:sz="0" w:space="0" w:color="auto"/>
        <w:right w:val="none" w:sz="0" w:space="0" w:color="auto"/>
      </w:divBdr>
    </w:div>
    <w:div w:id="211162176">
      <w:bodyDiv w:val="1"/>
      <w:marLeft w:val="0"/>
      <w:marRight w:val="0"/>
      <w:marTop w:val="0"/>
      <w:marBottom w:val="0"/>
      <w:divBdr>
        <w:top w:val="none" w:sz="0" w:space="0" w:color="auto"/>
        <w:left w:val="none" w:sz="0" w:space="0" w:color="auto"/>
        <w:bottom w:val="none" w:sz="0" w:space="0" w:color="auto"/>
        <w:right w:val="none" w:sz="0" w:space="0" w:color="auto"/>
      </w:divBdr>
    </w:div>
    <w:div w:id="641890263">
      <w:bodyDiv w:val="1"/>
      <w:marLeft w:val="0"/>
      <w:marRight w:val="0"/>
      <w:marTop w:val="0"/>
      <w:marBottom w:val="0"/>
      <w:divBdr>
        <w:top w:val="none" w:sz="0" w:space="0" w:color="auto"/>
        <w:left w:val="none" w:sz="0" w:space="0" w:color="auto"/>
        <w:bottom w:val="none" w:sz="0" w:space="0" w:color="auto"/>
        <w:right w:val="none" w:sz="0" w:space="0" w:color="auto"/>
      </w:divBdr>
    </w:div>
    <w:div w:id="10551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ratoriotest.com.co" TargetMode="External"/><Relationship Id="rId3" Type="http://schemas.openxmlformats.org/officeDocument/2006/relationships/webSettings" Target="webSettings.xml"/><Relationship Id="rId7" Type="http://schemas.openxmlformats.org/officeDocument/2006/relationships/hyperlink" Target="mailto:testlaboratorio.veterinari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RUA</dc:creator>
  <cp:keywords/>
  <dc:description/>
  <cp:lastModifiedBy>LUIS RUA</cp:lastModifiedBy>
  <cp:revision>13</cp:revision>
  <dcterms:created xsi:type="dcterms:W3CDTF">2019-08-06T14:49:00Z</dcterms:created>
  <dcterms:modified xsi:type="dcterms:W3CDTF">2021-11-09T01:32:00Z</dcterms:modified>
</cp:coreProperties>
</file>